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“</w:t>
      </w: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Easter Morning</w:t>
      </w:r>
      <w:r>
        <w:rPr>
          <w:rFonts w:ascii="Arial" w:hAnsi="Arial" w:hint="default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”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Call to Worship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Praise God from whom all blessings flow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praise God all creatures here below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for on this day of joy and gladness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Christ is risen from death and sadness!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Praise with hands and voices singing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praise with verse and </w:t>
      </w: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music</w:t>
      </w: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ringing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Christ the Lord is risen today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He is Truth, Life,</w:t>
      </w: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and </w:t>
      </w: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Way!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Hymn Christ the Lord is Risen Today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'Christ, the Lord, is risen today!</w:t>
      </w:r>
      <w:r>
        <w:rPr>
          <w:rFonts w:ascii="Arial" w:hAnsi="Arial" w:hint="default"/>
          <w:outline w:val="0"/>
          <w:color w:val="212121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 xml:space="preserve">’ </w:t>
      </w:r>
      <w:r>
        <w:rPr>
          <w:rFonts w:ascii="Arial" w:hAnsi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Alleluia!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All creation join to say: Alleluia!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Raise your joys and triumphs high; Alleluia!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Sing, you heavens, and earth reply: Alleluia!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Love's redeeming work is done!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Fought the fight, the battle won: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Lo, our Sun's eclipse is o</w:t>
      </w:r>
      <w:r>
        <w:rPr>
          <w:rFonts w:ascii="Arial" w:hAnsi="Arial" w:hint="default"/>
          <w:outline w:val="0"/>
          <w:color w:val="212121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  <w:t>er,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Lo, he sets in blood no more!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Vain the stone, the watch, the seal: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Christ hath burst the gates of hell;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death in vain forbids him rise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Christ has opened paradise: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Lives again our glorious King;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Where, O death, is now thy sting?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Dying once, he all doth save;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where's thy vict</w:t>
      </w:r>
      <w:r>
        <w:rPr>
          <w:rFonts w:ascii="Arial" w:hAnsi="Arial" w:hint="default"/>
          <w:outline w:val="0"/>
          <w:color w:val="212121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ry, boasting grave?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Soar we now where Christ hath led,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following our exalted Head;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made like him, like him we rise;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ours the cross, the grave, the skies: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Hail the Lord of earth and heaven!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Praise to thee by both be given;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Thee we greet triumphant now,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Hail, the Resurrection Thou!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ab/>
        <w:tab/>
        <w:t>Charles Wesley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Prayers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Lord</w:t>
      </w:r>
      <w:r>
        <w:rPr>
          <w:rFonts w:ascii="Arial" w:hAnsi="Arial" w:hint="default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 Prayer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Readings Alison McQueen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Isaiah 25.6-9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Mark 16.1-8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Reflection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Hymn </w:t>
      </w: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This joyful Eastertide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This joyful Eastertide  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away with sin and sorrow!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My Love, the Crucified,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has sprung to life this morrow.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Come, share our Easter joy</w:t>
      </w:r>
      <w:r>
        <w:rPr>
          <w:rFonts w:ascii="Arial" w:hAnsi="Arial"/>
          <w:i w:val="1"/>
          <w:i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that death could not imprison,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nor any power destroy</w:t>
      </w:r>
      <w:r>
        <w:rPr>
          <w:rFonts w:ascii="Arial" w:hAnsi="Arial"/>
          <w:i w:val="1"/>
          <w:i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our Christ, who is arisen!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No work for him is vain,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no faith in him mistaken,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for Easter makes it plain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his kingdom is not shaken: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Refrain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Then put your trust in Christ,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in waking or in sleeping: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his grace on earth sufficed;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he'll never quit his keeping: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Refrain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ab/>
        <w:tab/>
        <w:t>GR Woodward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Intercessions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Seb Cheer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Musical Introduction to Communion- The Lord of All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Prayer of response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We have</w:t>
      </w: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eaten the bread of heaven</w:t>
      </w: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at your table, Lord.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In the sharing of this meal, you </w:t>
      </w: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transform us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so that we can see with Jesus</w:t>
      </w:r>
      <w:r>
        <w:rPr>
          <w:rFonts w:ascii="Arial" w:hAnsi="Arial" w:hint="default"/>
          <w:b w:val="1"/>
          <w:bCs w:val="1"/>
          <w:outline w:val="0"/>
          <w:color w:val="212121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 xml:space="preserve">’ </w:t>
      </w: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eyes,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hear with Jesus</w:t>
      </w:r>
      <w:r>
        <w:rPr>
          <w:rFonts w:ascii="Arial" w:hAnsi="Arial" w:hint="default"/>
          <w:b w:val="1"/>
          <w:bCs w:val="1"/>
          <w:outline w:val="0"/>
          <w:color w:val="212121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 xml:space="preserve">’ </w:t>
      </w: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ears, speak with Jesus</w:t>
      </w:r>
      <w:r>
        <w:rPr>
          <w:rFonts w:ascii="Arial" w:hAnsi="Arial" w:hint="default"/>
          <w:b w:val="1"/>
          <w:bCs w:val="1"/>
          <w:outline w:val="0"/>
          <w:color w:val="212121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 xml:space="preserve">’ </w:t>
      </w: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mouth;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so that we can be the body of Christ in the world,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proclaiming the good news of God's reign.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In our sharing and our living we proclaim, Christ is risen.  </w:t>
      </w: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Amen.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Hymn Now the Green blade rises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Now the green blade rise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, from the buried grain,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Wheat that in dark earth many days has lain;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Love lives again, that with the dead has been: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Love is come again, like wheat that spring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 up</w:t>
      </w:r>
      <w:r>
        <w:rPr>
          <w:rFonts w:ascii="Arial" w:hAnsi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green.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In the grave they laid him, Love whom 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we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had slain,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Thinking that 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he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would 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never 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wake again,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Laid in the earth like grain that sleeps unseen: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Love is come again, like wheat that spring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 up</w:t>
      </w:r>
      <w:r>
        <w:rPr>
          <w:rFonts w:ascii="Arial" w:hAnsi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green.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Forth he came at Easter, like the risen grain,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He that for three days in the grave had lain;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Quick from the dead my risen Lord is seen: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Love is come again, like wheat that spring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 up</w:t>
      </w:r>
      <w:r>
        <w:rPr>
          <w:rFonts w:ascii="Arial" w:hAnsi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green.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When our hearts are wintry, grieving, or in pain,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en your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touch can call us back to life again,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Fields of our hearts that dead and bare have been: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Love is come again, like wheat that spring</w:t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 up</w:t>
      </w:r>
      <w:r>
        <w:rPr>
          <w:rFonts w:ascii="Arial" w:hAnsi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green.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cs="Arial" w:hAnsi="Arial" w:eastAsia="Arial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ab/>
        <w:tab/>
      </w:r>
      <w:r>
        <w:rPr>
          <w:rFonts w:ascii="Arial" w:hAnsi="Arial"/>
          <w:outline w:val="0"/>
          <w:color w:val="212121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J. M. C. Crum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Benediction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Arial" w:hAnsi="Arial"/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The Grace</w: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cols w:space="729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